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AB2B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2932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Государственное учреждение образования</w:t>
      </w:r>
    </w:p>
    <w:p w14:paraId="1F7B6B83" w14:textId="1DF42DF2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2932">
        <w:rPr>
          <w:rFonts w:ascii="Times New Roman" w:eastAsia="Times New Roman" w:hAnsi="Times New Roman"/>
          <w:sz w:val="28"/>
          <w:szCs w:val="20"/>
          <w:lang w:eastAsia="ru-RU"/>
        </w:rPr>
        <w:t>«Ясли -сад №</w:t>
      </w:r>
      <w:r w:rsidR="00075EBA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BB2932">
        <w:rPr>
          <w:rFonts w:ascii="Times New Roman" w:eastAsia="Times New Roman" w:hAnsi="Times New Roman"/>
          <w:sz w:val="28"/>
          <w:szCs w:val="20"/>
          <w:lang w:eastAsia="ru-RU"/>
        </w:rPr>
        <w:t xml:space="preserve"> г. Могилёва»</w:t>
      </w:r>
    </w:p>
    <w:p w14:paraId="5CD840BA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380BFD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30E2BE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777A59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9D94AD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5DA3DC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64283B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683C45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</w:p>
    <w:p w14:paraId="01DCFEEF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</w:p>
    <w:p w14:paraId="162CBE77" w14:textId="77777777" w:rsidR="00BB2932" w:rsidRPr="00BB2932" w:rsidRDefault="00BB2932" w:rsidP="00BB2932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14:paraId="4D939214" w14:textId="77777777" w:rsidR="00BB2932" w:rsidRPr="00BB2932" w:rsidRDefault="00BB2932" w:rsidP="00BB293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52"/>
          <w:szCs w:val="20"/>
          <w:lang w:eastAsia="ru-RU"/>
        </w:rPr>
      </w:pPr>
    </w:p>
    <w:p w14:paraId="3157F89C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0"/>
          <w:lang w:eastAsia="ru-RU"/>
        </w:rPr>
      </w:pPr>
    </w:p>
    <w:p w14:paraId="16E94F5E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BB2932">
        <w:rPr>
          <w:rFonts w:ascii="Times New Roman" w:eastAsia="Times New Roman" w:hAnsi="Times New Roman"/>
          <w:b/>
          <w:sz w:val="52"/>
          <w:szCs w:val="20"/>
          <w:lang w:eastAsia="ru-RU"/>
        </w:rPr>
        <w:t>Консуль</w:t>
      </w:r>
      <w:r>
        <w:rPr>
          <w:rFonts w:ascii="Times New Roman" w:eastAsia="Times New Roman" w:hAnsi="Times New Roman"/>
          <w:b/>
          <w:sz w:val="52"/>
          <w:szCs w:val="20"/>
          <w:lang w:eastAsia="ru-RU"/>
        </w:rPr>
        <w:t>тация для  педагогов</w:t>
      </w:r>
    </w:p>
    <w:p w14:paraId="0F9682B2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«Экологическое воспитание дошкольников через подвижную игру</w:t>
      </w:r>
      <w:r w:rsidRPr="00BB2932">
        <w:rPr>
          <w:rFonts w:ascii="Times New Roman" w:eastAsia="Times New Roman" w:hAnsi="Times New Roman"/>
          <w:b/>
          <w:sz w:val="52"/>
          <w:szCs w:val="20"/>
          <w:lang w:eastAsia="ru-RU"/>
        </w:rPr>
        <w:t>»</w:t>
      </w:r>
    </w:p>
    <w:p w14:paraId="1C20AD53" w14:textId="77777777" w:rsidR="00BB2932" w:rsidRPr="00BB2932" w:rsidRDefault="00BB2932" w:rsidP="00BB2932">
      <w:pPr>
        <w:spacing w:after="0" w:line="240" w:lineRule="auto"/>
        <w:rPr>
          <w:rFonts w:ascii="Times New Roman" w:eastAsia="Times New Roman" w:hAnsi="Times New Roman"/>
          <w:b/>
          <w:sz w:val="52"/>
          <w:szCs w:val="20"/>
          <w:lang w:eastAsia="ru-RU"/>
        </w:rPr>
      </w:pPr>
    </w:p>
    <w:p w14:paraId="2CA607A5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</w:p>
    <w:p w14:paraId="78800B25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14:paraId="63389236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0C4E008E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27780062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41B37D4D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1DDADAAD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7003E14E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5FE771F5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4D0BB153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549E9784" w14:textId="77777777" w:rsidR="00BB2932" w:rsidRPr="00BB2932" w:rsidRDefault="00BB2932" w:rsidP="00BB2932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14:paraId="63277F0A" w14:textId="77777777" w:rsidR="00BB2932" w:rsidRPr="00BB2932" w:rsidRDefault="00BB2932" w:rsidP="00BB29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D418589" w14:textId="77777777" w:rsidR="00BB2932" w:rsidRPr="00BB2932" w:rsidRDefault="00BB2932" w:rsidP="00BB29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2932">
        <w:rPr>
          <w:rFonts w:ascii="Times New Roman" w:eastAsia="Times New Roman" w:hAnsi="Times New Roman"/>
          <w:sz w:val="28"/>
          <w:szCs w:val="20"/>
          <w:lang w:eastAsia="ru-RU"/>
        </w:rPr>
        <w:t>г. Могилёв</w:t>
      </w:r>
    </w:p>
    <w:p w14:paraId="55ACCFFB" w14:textId="77777777" w:rsidR="00BB2932" w:rsidRDefault="00BB2932" w:rsidP="002C2D08">
      <w:pPr>
        <w:spacing w:before="58" w:after="58" w:line="288" w:lineRule="atLeast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3A9B9" w14:textId="77777777" w:rsidR="00BB2932" w:rsidRDefault="00BB2932" w:rsidP="002C2D08">
      <w:pPr>
        <w:spacing w:before="58" w:after="58" w:line="288" w:lineRule="atLeast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82FA5E" w14:textId="77777777" w:rsidR="002C2D08" w:rsidRPr="002C2D08" w:rsidRDefault="002C2D08" w:rsidP="00A410DC">
      <w:pPr>
        <w:spacing w:before="58" w:after="58" w:line="288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Экологическая проблема –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реализации. </w:t>
      </w:r>
    </w:p>
    <w:p w14:paraId="6FCBD205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Экологическая культура - это способность людей пользоваться своими экологическими знаниями и умениями в практической деятельности. Как отмечал И. Д. Зверев - она опережает целостное понимание мира, синтез многообразных видов деятельности человека, основанных на знаниях уникальных свойств биосферы, доминирующего положения в ней человека.</w:t>
      </w:r>
    </w:p>
    <w:p w14:paraId="7944FCE7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Люди, у которых не сформирована экологическая культура могут обладать необходимыми знаниями, но не руководствоваться ими.</w:t>
      </w:r>
    </w:p>
    <w:p w14:paraId="66A72A1E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Экологическая культура человека включает его экологическое сознание и поведение и проявляется она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14:paraId="3607B902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экологической культуры ребенка осуществляется в доступной, привлекательной и соответствующей его возрасту форме, в первую очередь в игре.</w:t>
      </w:r>
    </w:p>
    <w:p w14:paraId="61516215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В дошкольной педагогике игра всегда имела большое значение при ознакомлении ребенка с природой. Игра важна по целому ряду причин:</w:t>
      </w:r>
    </w:p>
    <w:p w14:paraId="0A2CB01A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1) Игра - это ведущая деятельность детей в период дошкольного детства. Она обогащает и развивает личность, поэтому она должна быть так же широко использована в экологическом воспитании и обучении.</w:t>
      </w:r>
    </w:p>
    <w:p w14:paraId="6F6C7B35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2) Игра доставляет радость ребенку, поэтому познание природы, общение с ней, проходящее на ее зоне, будут особенно эффективны, игра создает оптимальные условия для экологического воспитания и обучения.</w:t>
      </w:r>
    </w:p>
    <w:p w14:paraId="2FBF8F13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3) Игра предполагает двигательную активность ребенка.</w:t>
      </w:r>
    </w:p>
    <w:p w14:paraId="62E09841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4) С помощью игр можно хорошо закрепить у детей у детей полученные о природе представления, упражнять в их использовании. </w:t>
      </w:r>
    </w:p>
    <w:p w14:paraId="5D3DD2F9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следует уделять использованию подвижных игр в экологическом воспитании детей дошкольного возраста, так как именно в подвижных играх сочетаются два важных фактора: с одной стороны, дети развиваются физически, удовлетворяют свою потребность в движении; с другой – углубляют познание окружающей природы, получают моральное и эстетическое удовлетворение от её познания.  Все это в конечном итоге способствует воспитанию личности в целом. </w:t>
      </w:r>
    </w:p>
    <w:p w14:paraId="27D380BC" w14:textId="1C6C3F48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Выбирая подвижную игру для экологического воспитания, необходимо учитывать возраст детей, а также время года</w:t>
      </w:r>
      <w:r w:rsidR="00235D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младших детей подвижные игры должны быть предельно просты. В старших группах игры более разнообразны. Во всех возрастных группах в подвижных играх встречаются эпизоды из жизни животных и птиц. Важно не забывать также и то, что физическая нагрузка всегда требует соблюдения меры и должна соответствовать возрасту и состоянию здоровья.</w:t>
      </w:r>
    </w:p>
    <w:p w14:paraId="77FE83CF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 экологического воспитания подвижные игры лучше всего проводить на свежем воздухе. Очень важно использовать не только групповые участки, но и ближайшее окружение. Например, в уголке леса, с детьми можно закрепить: ходьбу змейкой между деревьями, общеразвивающие упражнения с </w:t>
      </w: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шишками, метание шишек правой и левой рукой вдаль, ходьбу по поваленному дереву, прыжки, доставая ветку дерева. Для этого уместно использовать такие подвижные игры, как «Весна зовёт», «Прогулка в лес», «По ровненькой дорожке», «Попади в цель», «Кто дальше бросит?».</w:t>
      </w:r>
    </w:p>
    <w:p w14:paraId="7A13A264" w14:textId="31107DE6" w:rsidR="00235D33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закрепления знаний о жизни диких животных и лесных птиц можно использовать такие подвижные игры, как: «У медведя во бору», «Зайцы и волк», «Догоню зайчат», «Медведь» - младшие группы; «Совушка», «Скок-поскок», «Волк и маленькие зверята», «У медведя дом большой» - средняя группа; «Белки в лесу», «Хитрая лиса», «Бездомный заяц», «Три медведя» и др. – старшая группа. В процессе проведения подвижных игр обязательно обращается внимание детей на поведение в лесу: беречь деревья и цветы; не разрушать гнёзда птиц и муравейники, не бросать мусор; закрепляется название деревьев, цветов.</w:t>
      </w: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br/>
        <w:t>Закрепить знания природных явлений и их проявлений также помогают подвижные игры. Например: «Осень», «Листики осенние», "Кто больше соберет шишек" (дети рассматривают шишку, где растет, что с ней можно делать и развивают свои скоростные навыки); "Солнышко и дождик" (дети закрепляют знания что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кое дождь, что можно промокнуть, развивают внимание</w:t>
      </w:r>
      <w:r w:rsidR="00235D33">
        <w:rPr>
          <w:rFonts w:ascii="Times New Roman" w:eastAsia="Times New Roman" w:hAnsi="Times New Roman"/>
          <w:sz w:val="28"/>
          <w:szCs w:val="28"/>
          <w:lang w:eastAsia="ru-RU"/>
        </w:rPr>
        <w:t>); "Найди свой листок"</w:t>
      </w:r>
    </w:p>
    <w:p w14:paraId="5E49E2D1" w14:textId="77777777" w:rsidR="002C2D08" w:rsidRPr="002C2D08" w:rsidRDefault="00235D33" w:rsidP="00A410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2D08"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закрепляют название деревьев, у кого дерева какие листья, развивают быстроту и ловкость ); "Собери урожай" ( усваивают где овощи, а где фрукты, соревнуются ) и много других. </w:t>
      </w:r>
    </w:p>
    <w:p w14:paraId="538F5BF1" w14:textId="77777777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Хорошо также использовать белорусские народные игры: «Заiнька», «Грушка», «Вожык i мышы», «Паляванне на лiсау».</w:t>
      </w:r>
    </w:p>
    <w:p w14:paraId="3DC71B98" w14:textId="2001E709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Для эффективной работы с дошкольниками по данному направлению можно создать картотеку подвижных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для экологического воспитания, где разместить подвижные игры по закреплению знаний у дошкольников об овощах и фруктах, грибах, обитателях водоёмов, о насекомых и др.  </w:t>
      </w:r>
      <w:r w:rsidR="00235D33"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в работе рекомендации В. А. Шишкиной и М. Н. Дедулевич «Подвижные игры для детей дошкольного возраста.</w:t>
      </w:r>
    </w:p>
    <w:p w14:paraId="738B2905" w14:textId="77777777" w:rsidR="00792AE7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систематическом проведении подвижных игр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экологическую тематику </w:t>
      </w: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t>у детей формируются навыки экологической культуры и они понимают, что являются частичкой природы, которую надо беречь. </w:t>
      </w:r>
    </w:p>
    <w:p w14:paraId="1A7A7767" w14:textId="60BAA650" w:rsidR="002C2D08" w:rsidRPr="002C2D08" w:rsidRDefault="002C2D08" w:rsidP="00A410D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D0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7437472" w14:textId="77777777" w:rsidR="002C2D08" w:rsidRPr="002C2D08" w:rsidRDefault="002C2D08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1D724F0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5B0D7C3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C52461A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B5853B8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690B8DA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910322C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7D61BDEA" w14:textId="77777777" w:rsidR="006D636F" w:rsidRPr="002C2D08" w:rsidRDefault="006D636F" w:rsidP="002C2D0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sectPr w:rsidR="006D636F" w:rsidRPr="002C2D08" w:rsidSect="002C2D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6E"/>
    <w:rsid w:val="00075EBA"/>
    <w:rsid w:val="00185AF4"/>
    <w:rsid w:val="00206BC9"/>
    <w:rsid w:val="00235D33"/>
    <w:rsid w:val="002A5461"/>
    <w:rsid w:val="002C2D08"/>
    <w:rsid w:val="003F6CE2"/>
    <w:rsid w:val="006A5F91"/>
    <w:rsid w:val="006D636F"/>
    <w:rsid w:val="00792AE7"/>
    <w:rsid w:val="008603FB"/>
    <w:rsid w:val="00A410DC"/>
    <w:rsid w:val="00A45FAB"/>
    <w:rsid w:val="00A57D9E"/>
    <w:rsid w:val="00BB2932"/>
    <w:rsid w:val="00BC1CA5"/>
    <w:rsid w:val="00C7101B"/>
    <w:rsid w:val="00E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09C"/>
  <w15:chartTrackingRefBased/>
  <w15:docId w15:val="{F2E36F45-57AA-43F8-9FDA-3B092DA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42309</cp:lastModifiedBy>
  <cp:revision>5</cp:revision>
  <dcterms:created xsi:type="dcterms:W3CDTF">2021-03-17T08:43:00Z</dcterms:created>
  <dcterms:modified xsi:type="dcterms:W3CDTF">2021-03-23T06:36:00Z</dcterms:modified>
</cp:coreProperties>
</file>